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0670" w14:textId="77777777" w:rsidR="00015A46" w:rsidRDefault="00CB613D">
      <w:pPr>
        <w:tabs>
          <w:tab w:val="left" w:pos="9490"/>
        </w:tabs>
        <w:ind w:left="137"/>
        <w:rPr>
          <w:rFonts w:ascii="Times New Roman"/>
          <w:sz w:val="20"/>
        </w:rPr>
      </w:pPr>
      <w:r>
        <w:rPr>
          <w:rFonts w:ascii="Times New Roman"/>
          <w:noProof/>
          <w:position w:val="34"/>
          <w:sz w:val="20"/>
        </w:rPr>
        <mc:AlternateContent>
          <mc:Choice Requires="wps">
            <w:drawing>
              <wp:inline distT="0" distB="0" distL="0" distR="0" wp14:anchorId="51400690" wp14:editId="51400691">
                <wp:extent cx="5786755" cy="631190"/>
                <wp:effectExtent l="9525" t="0" r="0" b="698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6755" cy="6311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00694" w14:textId="77777777" w:rsidR="00015A46" w:rsidRDefault="00CB613D">
                            <w:pPr>
                              <w:spacing w:before="3"/>
                              <w:ind w:left="103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Electors’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Meeting</w:t>
                            </w:r>
                          </w:p>
                          <w:p w14:paraId="51400695" w14:textId="77777777" w:rsidR="00015A46" w:rsidRDefault="00CB613D">
                            <w:pPr>
                              <w:spacing w:before="3"/>
                              <w:ind w:left="103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Elector’s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Request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Propose</w:t>
                            </w:r>
                            <w:r>
                              <w:rPr>
                                <w:color w:val="000000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Motion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4006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5.65pt;height:4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" fillcolor="#f1f1f1" strokeweight=".48pt">
                <v:path arrowok="t"/>
                <v:textbox inset="0,0,0,0">
                  <w:txbxContent>
                    <w:p w14:paraId="51400694" w14:textId="77777777" w:rsidR="00015A46" w:rsidRDefault="00CB613D">
                      <w:pPr>
                        <w:spacing w:before="3"/>
                        <w:ind w:left="103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Annual</w:t>
                      </w:r>
                      <w:r>
                        <w:rPr>
                          <w:b/>
                          <w:color w:val="00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Electors’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General</w:t>
                      </w:r>
                      <w:r>
                        <w:rPr>
                          <w:b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Meeting</w:t>
                      </w:r>
                    </w:p>
                    <w:p w14:paraId="51400695" w14:textId="77777777" w:rsidR="00015A46" w:rsidRDefault="00CB613D">
                      <w:pPr>
                        <w:spacing w:before="3"/>
                        <w:ind w:left="103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Elector’s</w:t>
                      </w:r>
                      <w:r>
                        <w:rPr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Request</w:t>
                      </w:r>
                      <w:r>
                        <w:rPr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Propose</w:t>
                      </w:r>
                      <w:r>
                        <w:rPr>
                          <w:color w:val="000000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Motion</w:t>
                      </w:r>
                      <w:r>
                        <w:rPr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36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1400692" wp14:editId="51400693">
            <wp:extent cx="777135" cy="9387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35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00671" w14:textId="77777777" w:rsidR="00015A46" w:rsidRDefault="00CB613D">
      <w:pPr>
        <w:pStyle w:val="Heading1"/>
        <w:rPr>
          <w:u w:val="none"/>
        </w:rPr>
      </w:pP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51400672" w14:textId="77777777" w:rsidR="00015A46" w:rsidRDefault="00015A46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788"/>
      </w:tblGrid>
      <w:tr w:rsidR="00015A46" w14:paraId="51400675" w14:textId="77777777">
        <w:trPr>
          <w:trHeight w:val="292"/>
        </w:trPr>
        <w:tc>
          <w:tcPr>
            <w:tcW w:w="2971" w:type="dxa"/>
            <w:shd w:val="clear" w:color="auto" w:fill="F1F1F1"/>
          </w:tcPr>
          <w:p w14:paraId="51400673" w14:textId="77777777" w:rsidR="00015A46" w:rsidRDefault="00CB613D">
            <w:pPr>
              <w:pStyle w:val="TableParagraph"/>
              <w:spacing w:before="2"/>
            </w:pPr>
            <w:r>
              <w:rPr>
                <w:spacing w:val="-4"/>
              </w:rPr>
              <w:t>Name</w:t>
            </w:r>
          </w:p>
        </w:tc>
        <w:tc>
          <w:tcPr>
            <w:tcW w:w="7788" w:type="dxa"/>
            <w:shd w:val="clear" w:color="auto" w:fill="DAE9F7"/>
          </w:tcPr>
          <w:p w14:paraId="51400674" w14:textId="77777777" w:rsidR="00015A46" w:rsidRDefault="00015A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5A46" w14:paraId="51400678" w14:textId="77777777">
        <w:trPr>
          <w:trHeight w:val="294"/>
        </w:trPr>
        <w:tc>
          <w:tcPr>
            <w:tcW w:w="2971" w:type="dxa"/>
            <w:shd w:val="clear" w:color="auto" w:fill="F1F1F1"/>
          </w:tcPr>
          <w:p w14:paraId="51400676" w14:textId="77777777" w:rsidR="00015A46" w:rsidRDefault="00CB613D">
            <w:pPr>
              <w:pStyle w:val="TableParagraph"/>
              <w:spacing w:before="2"/>
            </w:pPr>
            <w:r>
              <w:rPr>
                <w:spacing w:val="-2"/>
              </w:rPr>
              <w:t>Address</w:t>
            </w:r>
          </w:p>
        </w:tc>
        <w:tc>
          <w:tcPr>
            <w:tcW w:w="7788" w:type="dxa"/>
            <w:shd w:val="clear" w:color="auto" w:fill="DAE9F7"/>
          </w:tcPr>
          <w:p w14:paraId="51400677" w14:textId="77777777" w:rsidR="00015A46" w:rsidRDefault="00015A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5A46" w14:paraId="5140067B" w14:textId="77777777">
        <w:trPr>
          <w:trHeight w:val="292"/>
        </w:trPr>
        <w:tc>
          <w:tcPr>
            <w:tcW w:w="2971" w:type="dxa"/>
            <w:shd w:val="clear" w:color="auto" w:fill="F1F1F1"/>
          </w:tcPr>
          <w:p w14:paraId="51400679" w14:textId="77777777" w:rsidR="00015A46" w:rsidRDefault="00CB613D">
            <w:pPr>
              <w:pStyle w:val="TableParagraph"/>
              <w:spacing w:before="2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788" w:type="dxa"/>
            <w:shd w:val="clear" w:color="auto" w:fill="DAE9F7"/>
          </w:tcPr>
          <w:p w14:paraId="5140067A" w14:textId="77777777" w:rsidR="00015A46" w:rsidRDefault="00015A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5A46" w14:paraId="5140067E" w14:textId="77777777">
        <w:trPr>
          <w:trHeight w:val="294"/>
        </w:trPr>
        <w:tc>
          <w:tcPr>
            <w:tcW w:w="2971" w:type="dxa"/>
            <w:shd w:val="clear" w:color="auto" w:fill="F1F1F1"/>
          </w:tcPr>
          <w:p w14:paraId="5140067C" w14:textId="77777777" w:rsidR="00015A46" w:rsidRDefault="00CB613D">
            <w:pPr>
              <w:pStyle w:val="TableParagraph"/>
              <w:spacing w:before="4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788" w:type="dxa"/>
            <w:shd w:val="clear" w:color="auto" w:fill="DAE9F7"/>
          </w:tcPr>
          <w:p w14:paraId="5140067D" w14:textId="77777777" w:rsidR="00015A46" w:rsidRDefault="00015A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40067F" w14:textId="77777777" w:rsidR="00015A46" w:rsidRDefault="00015A46">
      <w:pPr>
        <w:pStyle w:val="BodyText"/>
        <w:spacing w:before="5"/>
        <w:rPr>
          <w:b/>
        </w:rPr>
      </w:pPr>
    </w:p>
    <w:p w14:paraId="51400680" w14:textId="77777777" w:rsidR="00015A46" w:rsidRDefault="00CB613D">
      <w:pPr>
        <w:pStyle w:val="BodyText"/>
        <w:spacing w:before="1"/>
        <w:ind w:left="53"/>
      </w:pPr>
      <w:r>
        <w:t>Electors*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propose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Electors’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14:paraId="51400681" w14:textId="77777777" w:rsidR="00015A46" w:rsidRDefault="00015A46">
      <w:pPr>
        <w:pStyle w:val="BodyText"/>
      </w:pPr>
    </w:p>
    <w:p w14:paraId="51400682" w14:textId="77777777" w:rsidR="00015A46" w:rsidRDefault="00CB613D">
      <w:pPr>
        <w:pStyle w:val="BodyText"/>
        <w:spacing w:line="251" w:lineRule="exact"/>
        <w:ind w:left="53"/>
      </w:pPr>
      <w:r>
        <w:t>*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Elector</w:t>
      </w:r>
      <w:r>
        <w:rPr>
          <w:spacing w:val="-13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 xml:space="preserve">following </w:t>
      </w:r>
      <w:r>
        <w:rPr>
          <w:spacing w:val="-10"/>
        </w:rPr>
        <w:t>—</w:t>
      </w:r>
      <w:proofErr w:type="gramEnd"/>
    </w:p>
    <w:p w14:paraId="51400683" w14:textId="77777777" w:rsidR="00015A46" w:rsidRDefault="00CB613D">
      <w:pPr>
        <w:pStyle w:val="ListParagraph"/>
        <w:numPr>
          <w:ilvl w:val="0"/>
          <w:numId w:val="1"/>
        </w:numPr>
        <w:tabs>
          <w:tab w:val="left" w:pos="1329"/>
        </w:tabs>
        <w:spacing w:line="267" w:lineRule="exact"/>
        <w:ind w:left="1329" w:hanging="568"/>
      </w:pPr>
      <w:r>
        <w:t>a</w:t>
      </w:r>
      <w:r>
        <w:rPr>
          <w:spacing w:val="-9"/>
        </w:rPr>
        <w:t xml:space="preserve"> </w:t>
      </w:r>
      <w:r>
        <w:t>resident</w:t>
      </w:r>
      <w:r>
        <w:rPr>
          <w:spacing w:val="-11"/>
        </w:rPr>
        <w:t xml:space="preserve"> </w:t>
      </w:r>
      <w:r>
        <w:t>owner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occupier</w:t>
      </w:r>
      <w:r>
        <w:rPr>
          <w:spacing w:val="-11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vote</w:t>
      </w:r>
      <w:r>
        <w:rPr>
          <w:spacing w:val="-12"/>
        </w:rPr>
        <w:t xml:space="preserve"> </w:t>
      </w:r>
      <w:proofErr w:type="gramStart"/>
      <w:r>
        <w:t>at</w:t>
      </w:r>
      <w:r>
        <w:rPr>
          <w:spacing w:val="-9"/>
        </w:rPr>
        <w:t xml:space="preserve"> </w:t>
      </w:r>
      <w:r>
        <w:t>State</w:t>
      </w:r>
      <w:proofErr w:type="gramEnd"/>
      <w:r>
        <w:rPr>
          <w:spacing w:val="-10"/>
        </w:rPr>
        <w:t xml:space="preserve"> </w:t>
      </w:r>
      <w:proofErr w:type="gramStart"/>
      <w:r>
        <w:rPr>
          <w:spacing w:val="-2"/>
        </w:rPr>
        <w:t>elections;</w:t>
      </w:r>
      <w:proofErr w:type="gramEnd"/>
    </w:p>
    <w:p w14:paraId="51400684" w14:textId="77777777" w:rsidR="00015A46" w:rsidRDefault="00CB613D">
      <w:pPr>
        <w:pStyle w:val="ListParagraph"/>
        <w:numPr>
          <w:ilvl w:val="0"/>
          <w:numId w:val="1"/>
        </w:numPr>
        <w:tabs>
          <w:tab w:val="left" w:pos="1330"/>
        </w:tabs>
        <w:spacing w:line="252" w:lineRule="auto"/>
        <w:ind w:right="494"/>
      </w:pPr>
      <w:r>
        <w:t>an</w:t>
      </w:r>
      <w:r>
        <w:rPr>
          <w:spacing w:val="-6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proofErr w:type="gramStart"/>
      <w:r>
        <w:t>rateable</w:t>
      </w:r>
      <w:proofErr w:type="spellEnd"/>
      <w:proofErr w:type="gramEnd"/>
      <w:r>
        <w:rPr>
          <w:spacing w:val="-7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(e.g.</w:t>
      </w:r>
      <w:r>
        <w:rPr>
          <w:spacing w:val="-1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absentee</w:t>
      </w:r>
      <w:r>
        <w:rPr>
          <w:spacing w:val="-7"/>
        </w:rPr>
        <w:t xml:space="preserve"> </w:t>
      </w:r>
      <w:r>
        <w:t>landowner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owner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premises, vacant land, or other non-residential property</w:t>
      </w:r>
      <w:proofErr w:type="gramStart"/>
      <w:r>
        <w:t>);</w:t>
      </w:r>
      <w:proofErr w:type="gramEnd"/>
    </w:p>
    <w:p w14:paraId="51400685" w14:textId="77777777" w:rsidR="00015A46" w:rsidRDefault="00CB613D">
      <w:pPr>
        <w:pStyle w:val="ListParagraph"/>
        <w:numPr>
          <w:ilvl w:val="0"/>
          <w:numId w:val="1"/>
        </w:numPr>
        <w:tabs>
          <w:tab w:val="left" w:pos="1330"/>
        </w:tabs>
        <w:spacing w:line="252" w:lineRule="auto"/>
        <w:ind w:right="699"/>
      </w:pPr>
      <w:r>
        <w:t>an</w:t>
      </w:r>
      <w:r>
        <w:rPr>
          <w:spacing w:val="-5"/>
        </w:rPr>
        <w:t xml:space="preserve"> </w:t>
      </w:r>
      <w:r>
        <w:t>occupier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proofErr w:type="gramStart"/>
      <w:r>
        <w:t>rateable</w:t>
      </w:r>
      <w:proofErr w:type="spellEnd"/>
      <w:proofErr w:type="gramEnd"/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tenant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premises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 xml:space="preserve">non-residential </w:t>
      </w:r>
      <w:r>
        <w:rPr>
          <w:spacing w:val="-2"/>
        </w:rPr>
        <w:t>property).</w:t>
      </w:r>
    </w:p>
    <w:p w14:paraId="51400686" w14:textId="77777777" w:rsidR="00015A46" w:rsidRDefault="00015A46">
      <w:pPr>
        <w:pStyle w:val="BodyText"/>
        <w:spacing w:before="6"/>
      </w:pPr>
    </w:p>
    <w:p w14:paraId="51400687" w14:textId="77777777" w:rsidR="00015A46" w:rsidRDefault="00CB613D">
      <w:pPr>
        <w:pStyle w:val="Heading1"/>
        <w:rPr>
          <w:u w:val="none"/>
        </w:rPr>
      </w:pPr>
      <w:r>
        <w:t>Motion</w:t>
      </w:r>
      <w:r>
        <w:rPr>
          <w:spacing w:val="-2"/>
        </w:rPr>
        <w:t xml:space="preserve"> details</w:t>
      </w:r>
    </w:p>
    <w:p w14:paraId="51400688" w14:textId="77777777" w:rsidR="00015A46" w:rsidRDefault="00015A4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9"/>
      </w:tblGrid>
      <w:tr w:rsidR="00015A46" w14:paraId="5140068B" w14:textId="77777777">
        <w:trPr>
          <w:trHeight w:val="880"/>
        </w:trPr>
        <w:tc>
          <w:tcPr>
            <w:tcW w:w="10759" w:type="dxa"/>
            <w:shd w:val="clear" w:color="auto" w:fill="F1F1F1"/>
          </w:tcPr>
          <w:p w14:paraId="51400689" w14:textId="77777777" w:rsidR="00015A46" w:rsidRDefault="00CB613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below</w:t>
            </w:r>
          </w:p>
          <w:p w14:paraId="5140068A" w14:textId="77777777" w:rsidR="00015A46" w:rsidRDefault="00CB613D">
            <w:pPr>
              <w:pStyle w:val="TableParagraph"/>
              <w:spacing w:before="5" w:line="290" w:lineRule="atLeast"/>
              <w:ind w:right="171"/>
            </w:pPr>
            <w:r>
              <w:t>Motions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begin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‘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Council’</w:t>
            </w:r>
            <w:r>
              <w:rPr>
                <w:i/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recommendation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parts, consider using numbers for each new point.</w:t>
            </w:r>
          </w:p>
        </w:tc>
      </w:tr>
      <w:tr w:rsidR="00015A46" w14:paraId="5140068D" w14:textId="77777777">
        <w:trPr>
          <w:trHeight w:val="5529"/>
        </w:trPr>
        <w:tc>
          <w:tcPr>
            <w:tcW w:w="10759" w:type="dxa"/>
            <w:shd w:val="clear" w:color="auto" w:fill="DAE9F7"/>
          </w:tcPr>
          <w:p w14:paraId="5140068C" w14:textId="77777777" w:rsidR="00015A46" w:rsidRDefault="00015A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40068E" w14:textId="77777777" w:rsidR="00015A46" w:rsidRDefault="00015A46">
      <w:pPr>
        <w:pStyle w:val="BodyText"/>
        <w:spacing w:before="8"/>
        <w:rPr>
          <w:b/>
        </w:rPr>
      </w:pPr>
    </w:p>
    <w:p w14:paraId="193EB6A9" w14:textId="2964AFBA" w:rsidR="00015A46" w:rsidRDefault="00CB613D" w:rsidP="3AA5E456">
      <w:pPr>
        <w:pStyle w:val="BodyText"/>
        <w:ind w:left="140" w:right="561"/>
        <w:jc w:val="both"/>
      </w:pPr>
      <w:r>
        <w:t>This form can be completed and returned to the Governance Team by 12pm Friday 6</w:t>
      </w:r>
      <w:r>
        <w:rPr>
          <w:spacing w:val="40"/>
        </w:rPr>
        <w:t xml:space="preserve"> </w:t>
      </w:r>
      <w:r>
        <w:t>February 2026, by emailing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6">
        <w:r w:rsidRPr="140DD2DA">
          <w:rPr>
            <w:color w:val="467885"/>
            <w:u w:val="single"/>
          </w:rPr>
          <w:t>minute-officer@mandurah.wa.gov.au</w:t>
        </w:r>
      </w:hyperlink>
      <w:r>
        <w:rPr>
          <w:color w:val="467885"/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delivering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Administration office</w:t>
      </w:r>
      <w:r>
        <w:rPr>
          <w:spacing w:val="-4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 3 Peel Street Mandurah WA 6210.</w:t>
      </w:r>
      <w:r w:rsidR="4ABCE7AE" w:rsidRPr="3AA5E456">
        <w:t xml:space="preserve"> </w:t>
      </w:r>
    </w:p>
    <w:p w14:paraId="5E89738C" w14:textId="4C96EF76" w:rsidR="00015A46" w:rsidRDefault="00015A46" w:rsidP="3AA5E456">
      <w:pPr>
        <w:pStyle w:val="BodyText"/>
        <w:ind w:left="140" w:right="561"/>
        <w:jc w:val="both"/>
      </w:pPr>
    </w:p>
    <w:p w14:paraId="690FD128" w14:textId="49ADF2D2" w:rsidR="00015A46" w:rsidRDefault="4ABCE7AE" w:rsidP="3AA5E456">
      <w:pPr>
        <w:pStyle w:val="BodyText"/>
        <w:ind w:left="140" w:right="561"/>
        <w:jc w:val="both"/>
      </w:pPr>
      <w:r w:rsidRPr="140DD2DA">
        <w:t>Please ensure that you bring ID with you to the meeting to confirm your elector status.</w:t>
      </w:r>
    </w:p>
    <w:p w14:paraId="5140068F" w14:textId="4A624CCC" w:rsidR="00015A46" w:rsidRDefault="00015A46">
      <w:pPr>
        <w:pStyle w:val="BodyText"/>
        <w:spacing w:before="1"/>
        <w:ind w:left="53" w:right="86"/>
      </w:pPr>
    </w:p>
    <w:sectPr w:rsidR="00015A46">
      <w:type w:val="continuous"/>
      <w:pgSz w:w="11910" w:h="16840"/>
      <w:pgMar w:top="7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77F"/>
    <w:multiLevelType w:val="hybridMultilevel"/>
    <w:tmpl w:val="97C4DD62"/>
    <w:lvl w:ilvl="0" w:tplc="AE5A53CA">
      <w:numFmt w:val="bullet"/>
      <w:lvlText w:val=""/>
      <w:lvlJc w:val="left"/>
      <w:pPr>
        <w:ind w:left="133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6E106">
      <w:numFmt w:val="bullet"/>
      <w:lvlText w:val="•"/>
      <w:lvlJc w:val="left"/>
      <w:pPr>
        <w:ind w:left="2297" w:hanging="569"/>
      </w:pPr>
      <w:rPr>
        <w:rFonts w:hint="default"/>
        <w:lang w:val="en-US" w:eastAsia="en-US" w:bidi="ar-SA"/>
      </w:rPr>
    </w:lvl>
    <w:lvl w:ilvl="2" w:tplc="2766C498">
      <w:numFmt w:val="bullet"/>
      <w:lvlText w:val="•"/>
      <w:lvlJc w:val="left"/>
      <w:pPr>
        <w:ind w:left="3255" w:hanging="569"/>
      </w:pPr>
      <w:rPr>
        <w:rFonts w:hint="default"/>
        <w:lang w:val="en-US" w:eastAsia="en-US" w:bidi="ar-SA"/>
      </w:rPr>
    </w:lvl>
    <w:lvl w:ilvl="3" w:tplc="A78C4A0E">
      <w:numFmt w:val="bullet"/>
      <w:lvlText w:val="•"/>
      <w:lvlJc w:val="left"/>
      <w:pPr>
        <w:ind w:left="4212" w:hanging="569"/>
      </w:pPr>
      <w:rPr>
        <w:rFonts w:hint="default"/>
        <w:lang w:val="en-US" w:eastAsia="en-US" w:bidi="ar-SA"/>
      </w:rPr>
    </w:lvl>
    <w:lvl w:ilvl="4" w:tplc="5964D2CA">
      <w:numFmt w:val="bullet"/>
      <w:lvlText w:val="•"/>
      <w:lvlJc w:val="left"/>
      <w:pPr>
        <w:ind w:left="5170" w:hanging="569"/>
      </w:pPr>
      <w:rPr>
        <w:rFonts w:hint="default"/>
        <w:lang w:val="en-US" w:eastAsia="en-US" w:bidi="ar-SA"/>
      </w:rPr>
    </w:lvl>
    <w:lvl w:ilvl="5" w:tplc="3DFA0BBC">
      <w:numFmt w:val="bullet"/>
      <w:lvlText w:val="•"/>
      <w:lvlJc w:val="left"/>
      <w:pPr>
        <w:ind w:left="6127" w:hanging="569"/>
      </w:pPr>
      <w:rPr>
        <w:rFonts w:hint="default"/>
        <w:lang w:val="en-US" w:eastAsia="en-US" w:bidi="ar-SA"/>
      </w:rPr>
    </w:lvl>
    <w:lvl w:ilvl="6" w:tplc="9B0CAA76">
      <w:numFmt w:val="bullet"/>
      <w:lvlText w:val="•"/>
      <w:lvlJc w:val="left"/>
      <w:pPr>
        <w:ind w:left="7085" w:hanging="569"/>
      </w:pPr>
      <w:rPr>
        <w:rFonts w:hint="default"/>
        <w:lang w:val="en-US" w:eastAsia="en-US" w:bidi="ar-SA"/>
      </w:rPr>
    </w:lvl>
    <w:lvl w:ilvl="7" w:tplc="22F69680">
      <w:numFmt w:val="bullet"/>
      <w:lvlText w:val="•"/>
      <w:lvlJc w:val="left"/>
      <w:pPr>
        <w:ind w:left="8042" w:hanging="569"/>
      </w:pPr>
      <w:rPr>
        <w:rFonts w:hint="default"/>
        <w:lang w:val="en-US" w:eastAsia="en-US" w:bidi="ar-SA"/>
      </w:rPr>
    </w:lvl>
    <w:lvl w:ilvl="8" w:tplc="45CE48C0">
      <w:numFmt w:val="bullet"/>
      <w:lvlText w:val="•"/>
      <w:lvlJc w:val="left"/>
      <w:pPr>
        <w:ind w:left="9000" w:hanging="569"/>
      </w:pPr>
      <w:rPr>
        <w:rFonts w:hint="default"/>
        <w:lang w:val="en-US" w:eastAsia="en-US" w:bidi="ar-SA"/>
      </w:rPr>
    </w:lvl>
  </w:abstractNum>
  <w:num w:numId="1" w16cid:durableId="148046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46"/>
    <w:rsid w:val="00015A46"/>
    <w:rsid w:val="001440DF"/>
    <w:rsid w:val="001A171F"/>
    <w:rsid w:val="00B66B1D"/>
    <w:rsid w:val="00CB613D"/>
    <w:rsid w:val="00E153C8"/>
    <w:rsid w:val="0906888A"/>
    <w:rsid w:val="140DD2DA"/>
    <w:rsid w:val="3AA5E456"/>
    <w:rsid w:val="4ABCE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0670"/>
  <w15:docId w15:val="{FA907E87-CDC6-407D-BAE7-8E586601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3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30" w:hanging="56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CB613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ute-officer@mandurah.wa.gov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845</Characters>
  <Application>Microsoft Office Word</Application>
  <DocSecurity>0</DocSecurity>
  <Lines>33</Lines>
  <Paragraphs>15</Paragraphs>
  <ScaleCrop>false</ScaleCrop>
  <Company>City of Mandurah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Electors General Meeting - Electors' request to propose a motion form.docx</dc:title>
  <dc:creator>Ash-Lee Slack</dc:creator>
  <cp:lastModifiedBy>Laura Grieve</cp:lastModifiedBy>
  <cp:revision>3</cp:revision>
  <dcterms:created xsi:type="dcterms:W3CDTF">2026-01-21T02:54:00Z</dcterms:created>
  <dcterms:modified xsi:type="dcterms:W3CDTF">2026-01-21T02:54:00Z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bd8eab21-4a8b-466c-81b5-1918b6b958d4</vt:lpwstr>
  </property>
</Properties>
</file>